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6C1" w:rsidRDefault="008306C1" w:rsidP="008306C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Pr="008306C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сроках и местах подачи заявлений на прохождение ГИА </w:t>
      </w:r>
    </w:p>
    <w:p w:rsidR="008306C1" w:rsidRDefault="008306C1" w:rsidP="008306C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306C1">
        <w:rPr>
          <w:rFonts w:ascii="Times New Roman" w:hAnsi="Times New Roman" w:cs="Times New Roman"/>
          <w:b/>
          <w:color w:val="000000"/>
          <w:sz w:val="28"/>
          <w:szCs w:val="28"/>
        </w:rPr>
        <w:t>по учебным предметам</w:t>
      </w:r>
    </w:p>
    <w:p w:rsidR="008306C1" w:rsidRPr="008306C1" w:rsidRDefault="008306C1" w:rsidP="008306C1">
      <w:pPr>
        <w:spacing w:after="0"/>
        <w:jc w:val="center"/>
        <w:rPr>
          <w:rStyle w:val="fontstyle01"/>
          <w:b/>
        </w:rPr>
      </w:pPr>
    </w:p>
    <w:p w:rsidR="008306C1" w:rsidRDefault="008306C1" w:rsidP="00B05C7F">
      <w:pPr>
        <w:ind w:firstLine="708"/>
        <w:jc w:val="both"/>
        <w:rPr>
          <w:rStyle w:val="fontstyle01"/>
        </w:rPr>
      </w:pPr>
      <w:r>
        <w:rPr>
          <w:rStyle w:val="fontstyle01"/>
        </w:rPr>
        <w:t xml:space="preserve">ГИА, </w:t>
      </w:r>
      <w:proofErr w:type="gramStart"/>
      <w:r>
        <w:rPr>
          <w:rStyle w:val="fontstyle01"/>
        </w:rPr>
        <w:t>завершающая</w:t>
      </w:r>
      <w:proofErr w:type="gramEnd"/>
      <w:r>
        <w:rPr>
          <w:rStyle w:val="fontstyle01"/>
        </w:rPr>
        <w:t xml:space="preserve"> освоение имеющих государственную аккредитацию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основных образовательных программ основного общего образования, является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обязательной.</w:t>
      </w:r>
    </w:p>
    <w:p w:rsidR="008306C1" w:rsidRDefault="008306C1" w:rsidP="00B05C7F">
      <w:pPr>
        <w:ind w:firstLine="708"/>
        <w:jc w:val="both"/>
        <w:rPr>
          <w:rStyle w:val="fontstyle01"/>
        </w:rPr>
      </w:pPr>
      <w:proofErr w:type="gramStart"/>
      <w:r>
        <w:rPr>
          <w:rStyle w:val="fontstyle01"/>
        </w:rPr>
        <w:t>ГИА в форме ОГЭ и (или) ГВЭ включает в себя четыре экзамена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по следующим учебным предметам: экзамены по русскому языку и математике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(далее – обязательные учебные предметы), а также экзамены по выбору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обучающегося, экстерна (далее вместе – участники ГИА) по двум учебным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предметам из числа учебных предметов: физика, химия, биология, литература,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география, история, обществознание, иностранные языки (английский,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французский, немецкий и испанский языки</w:t>
      </w:r>
      <w:proofErr w:type="gramEnd"/>
      <w:r>
        <w:rPr>
          <w:rStyle w:val="fontstyle01"/>
        </w:rPr>
        <w:t>), информатика и информационно</w:t>
      </w:r>
      <w:r>
        <w:rPr>
          <w:rStyle w:val="fontstyle01"/>
        </w:rPr>
        <w:t>-</w:t>
      </w:r>
      <w:r>
        <w:rPr>
          <w:rStyle w:val="fontstyle01"/>
        </w:rPr>
        <w:t>коммуникационные технологии (ИКТ).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Лицам, изучавшим родной язык и родную литературу при получении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основного общего образования, предоставляется право при прохождении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ГИА выбрать экзамен по родному языку и (или) родной литературе.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 xml:space="preserve">         </w:t>
      </w:r>
      <w:r>
        <w:rPr>
          <w:rStyle w:val="fontstyle01"/>
        </w:rPr>
        <w:t>Для участников ГИА с ограниченными возможностями здоровья, участников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ГИА детей-инвалидов и инвалидов ГИА по их желанию проводится только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по обязательным учебным предметам.</w:t>
      </w:r>
    </w:p>
    <w:p w:rsidR="008306C1" w:rsidRDefault="008306C1" w:rsidP="00B05C7F">
      <w:pPr>
        <w:ind w:firstLine="708"/>
        <w:jc w:val="both"/>
        <w:rPr>
          <w:rStyle w:val="fontstyle01"/>
        </w:rPr>
      </w:pPr>
      <w:proofErr w:type="gramStart"/>
      <w:r>
        <w:rPr>
          <w:rStyle w:val="fontstyle01"/>
        </w:rPr>
        <w:t>К ГИА допускаются обучающиеся, не имеющие академической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задолженности, в полном объеме выполнившие учебный план или индивидуальный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учебный план (имеющие годовые отметки по всем учебным предметам учебного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плана за IX класс не ниже удовлетворительных), а также имеющие результат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«зачет» за итоговое собеседование по русскому языку.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fontstyle01"/>
        </w:rPr>
        <w:t>Экстерны допускаются к ГИА при условии получения на промежуточной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аттестации отметок не ниже удовлетворительных, а также имеющие результат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«зачет» за итоговое собеседование по русскому языку.</w:t>
      </w:r>
    </w:p>
    <w:p w:rsidR="008306C1" w:rsidRDefault="008306C1" w:rsidP="00B05C7F">
      <w:pPr>
        <w:ind w:firstLine="708"/>
        <w:jc w:val="both"/>
        <w:rPr>
          <w:rStyle w:val="fontstyle01"/>
        </w:rPr>
      </w:pPr>
      <w:r>
        <w:rPr>
          <w:rStyle w:val="fontstyle01"/>
        </w:rPr>
        <w:t>Выбранные участниками ГИА учебные предметы, форма (формы) ГИА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и язык,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на котором они планируют сдавать экзамены, а также сроки участия в ГИА указываются ими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в заявлениях.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 xml:space="preserve">          </w:t>
      </w:r>
      <w:r>
        <w:rPr>
          <w:rStyle w:val="fontstyle01"/>
        </w:rPr>
        <w:t>Заявления об участии в ГИА до 1 марта включительно подаются: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обучающимися – в образовательные организации, в которых обучающиеся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осваивают образовательные программы основного общего образования;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экстернами – в образовательные организации по выбору экстернов.</w:t>
      </w:r>
    </w:p>
    <w:p w:rsidR="008306C1" w:rsidRDefault="008306C1" w:rsidP="00B05C7F">
      <w:pPr>
        <w:ind w:firstLine="708"/>
        <w:jc w:val="both"/>
        <w:rPr>
          <w:rStyle w:val="fontstyle01"/>
        </w:rPr>
      </w:pPr>
      <w:r>
        <w:rPr>
          <w:rStyle w:val="fontstyle01"/>
        </w:rPr>
        <w:t>Заявления подаются участниками ГИА лично на основании документов,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 xml:space="preserve">удостоверяющих их личность, или их родителями (законными </w:t>
      </w:r>
      <w:r>
        <w:rPr>
          <w:rStyle w:val="fontstyle01"/>
        </w:rPr>
        <w:lastRenderedPageBreak/>
        <w:t>представителями)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на основании документов, удостоверяющих их личность, или уполномоченными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лицами на основании документов, удостоверяющих их личность, и оформленной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в установленном порядке доверенности.</w:t>
      </w:r>
    </w:p>
    <w:p w:rsidR="008306C1" w:rsidRDefault="008306C1" w:rsidP="00B05C7F">
      <w:pPr>
        <w:ind w:firstLine="708"/>
        <w:jc w:val="both"/>
        <w:rPr>
          <w:rStyle w:val="fontstyle01"/>
        </w:rPr>
      </w:pPr>
      <w:r>
        <w:rPr>
          <w:rStyle w:val="fontstyle01"/>
        </w:rPr>
        <w:t>Участники ГИА с ограниченными возможностями здоровья при подаче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заявления предъявляют копию рекомендаций психолого-медико-педагогической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комиссии, а участники ГИА дети-инвалиды и инвалиды – оригинал или заверенную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в установленном порядке копию справки, подтверждающей факт установления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инвалидности, выданной федеральным государственным учреждением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rStyle w:val="fontstyle01"/>
        </w:rPr>
        <w:t>медико-социальной</w:t>
      </w:r>
      <w:proofErr w:type="gramEnd"/>
      <w:r>
        <w:rPr>
          <w:rStyle w:val="fontstyle01"/>
        </w:rPr>
        <w:t xml:space="preserve"> экспертизы, а также копию рекомендаций психолого-медико</w:t>
      </w:r>
      <w:r>
        <w:rPr>
          <w:rStyle w:val="fontstyle01"/>
        </w:rPr>
        <w:t>-педагогической комиссии.</w:t>
      </w:r>
    </w:p>
    <w:p w:rsidR="008306C1" w:rsidRDefault="008306C1" w:rsidP="00B05C7F">
      <w:pPr>
        <w:ind w:firstLine="708"/>
        <w:jc w:val="both"/>
        <w:rPr>
          <w:rStyle w:val="fontstyle01"/>
        </w:rPr>
      </w:pPr>
      <w:r>
        <w:rPr>
          <w:rStyle w:val="fontstyle01"/>
        </w:rPr>
        <w:t>Участники ГИА вправе изменить перечень указанных в заявлениях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экзаменов, а также форму ГИА  и сроки участия в ГИА только при наличии</w:t>
      </w:r>
      <w:r>
        <w:t xml:space="preserve"> </w:t>
      </w:r>
      <w:r>
        <w:rPr>
          <w:rStyle w:val="fontstyle01"/>
        </w:rPr>
        <w:t>у них уважительных причин (болезни или иных обстоятельств), подтвержденных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документально. В этом случае участники ГИА подают заявления в государственную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экзаменационную комиссию с указанием измененного перечня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учебных предметов, по которым они планируют пройти ГИА, и (или) измененной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формы ГИА, сроков участия в ГИА. Указанные заявления подаются не позднее</w:t>
      </w:r>
      <w:r>
        <w:rPr>
          <w:color w:val="000000"/>
          <w:sz w:val="28"/>
          <w:szCs w:val="28"/>
        </w:rPr>
        <w:t xml:space="preserve">, </w:t>
      </w:r>
      <w:r w:rsidR="00B05C7F">
        <w:rPr>
          <w:rStyle w:val="fontstyle01"/>
        </w:rPr>
        <w:t xml:space="preserve">чем за две недели до начала </w:t>
      </w:r>
      <w:r>
        <w:rPr>
          <w:rStyle w:val="fontstyle01"/>
        </w:rPr>
        <w:t>соответствующего экзамена (соответствующих</w:t>
      </w:r>
      <w:r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экзаменов).</w:t>
      </w:r>
    </w:p>
    <w:p w:rsidR="008306C1" w:rsidRDefault="008306C1" w:rsidP="00B05C7F">
      <w:pPr>
        <w:ind w:firstLine="708"/>
        <w:jc w:val="both"/>
      </w:pPr>
      <w:r>
        <w:rPr>
          <w:rStyle w:val="fontstyle01"/>
        </w:rPr>
        <w:t>Участники ГИА с ограниченными возможностями здоровья,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участники ГИА дети-инвалиды и инвалиды, изъявившие желание проходить ГИА</w:t>
      </w:r>
      <w:r w:rsidR="00B05C7F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только по обязательным учебным предметам вправе дополнить указанный в заявлениях</w:t>
      </w:r>
      <w:r w:rsidR="00B05C7F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перечень учебных предметов для прохождения ГИА. В этом случае указанные</w:t>
      </w:r>
      <w:r w:rsidR="00B05C7F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 xml:space="preserve">участники ГИА не </w:t>
      </w:r>
      <w:proofErr w:type="gramStart"/>
      <w:r>
        <w:rPr>
          <w:rStyle w:val="fontstyle01"/>
        </w:rPr>
        <w:t>позднее</w:t>
      </w:r>
      <w:proofErr w:type="gramEnd"/>
      <w:r>
        <w:rPr>
          <w:rStyle w:val="fontstyle01"/>
        </w:rPr>
        <w:t xml:space="preserve"> чем за две недели до начала соответствующего экзамена</w:t>
      </w:r>
      <w:r w:rsidR="00B05C7F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(соответствующих экзаменов) подают заявления в ГЭК о дополнении перечня</w:t>
      </w:r>
      <w:r w:rsidR="00B05C7F">
        <w:rPr>
          <w:color w:val="000000"/>
          <w:sz w:val="28"/>
          <w:szCs w:val="28"/>
        </w:rPr>
        <w:t xml:space="preserve"> </w:t>
      </w:r>
      <w:r>
        <w:rPr>
          <w:rStyle w:val="fontstyle01"/>
        </w:rPr>
        <w:t>учебных предметов, по которым они планируют пройти ГИА</w:t>
      </w:r>
    </w:p>
    <w:p w:rsidR="008306C1" w:rsidRDefault="008306C1" w:rsidP="008306C1">
      <w:pPr>
        <w:ind w:firstLine="708"/>
        <w:rPr>
          <w:rStyle w:val="fontstyle01"/>
        </w:rPr>
      </w:pP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bookmarkStart w:id="0" w:name="_GoBack"/>
      <w:bookmarkEnd w:id="0"/>
    </w:p>
    <w:p w:rsidR="00B05C7F" w:rsidRDefault="00B05C7F" w:rsidP="008306C1">
      <w:pPr>
        <w:ind w:firstLine="708"/>
        <w:rPr>
          <w:rStyle w:val="fontstyle01"/>
        </w:rPr>
      </w:pPr>
    </w:p>
    <w:p w:rsidR="001471C9" w:rsidRDefault="001471C9" w:rsidP="008306C1">
      <w:pPr>
        <w:ind w:firstLine="708"/>
      </w:pPr>
    </w:p>
    <w:sectPr w:rsidR="00147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6C1"/>
    <w:rsid w:val="001471C9"/>
    <w:rsid w:val="008306C1"/>
    <w:rsid w:val="00B0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306C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306C1"/>
    <w:rPr>
      <w:rFonts w:ascii="Calibri" w:hAnsi="Calibri" w:hint="default"/>
      <w:b w:val="0"/>
      <w:bCs w:val="0"/>
      <w:i w:val="0"/>
      <w:iCs w:val="0"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306C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306C1"/>
    <w:rPr>
      <w:rFonts w:ascii="Calibri" w:hAnsi="Calibri" w:hint="default"/>
      <w:b w:val="0"/>
      <w:bCs w:val="0"/>
      <w:i w:val="0"/>
      <w:iCs w:val="0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Ковали</dc:creator>
  <cp:lastModifiedBy>Ковали</cp:lastModifiedBy>
  <cp:revision>1</cp:revision>
  <dcterms:created xsi:type="dcterms:W3CDTF">2018-11-12T09:28:00Z</dcterms:created>
  <dcterms:modified xsi:type="dcterms:W3CDTF">2018-11-12T09:40:00Z</dcterms:modified>
</cp:coreProperties>
</file>